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90" w:rsidRDefault="003A2390" w:rsidP="008B0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67A">
        <w:rPr>
          <w:rFonts w:ascii="Times New Roman" w:hAnsi="Times New Roman"/>
          <w:sz w:val="28"/>
          <w:szCs w:val="28"/>
        </w:rPr>
        <w:t>Таблица 2. Оценка состояния доступности действующих объектов, находящихся в ведении учреждения</w:t>
      </w:r>
    </w:p>
    <w:p w:rsidR="003A2390" w:rsidRDefault="003A2390" w:rsidP="00106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ОГБУСО «</w:t>
      </w:r>
      <w:r w:rsidR="00583A6D">
        <w:rPr>
          <w:rFonts w:ascii="Times New Roman" w:hAnsi="Times New Roman"/>
          <w:sz w:val="28"/>
          <w:szCs w:val="28"/>
        </w:rPr>
        <w:t>Чу</w:t>
      </w:r>
      <w:r>
        <w:rPr>
          <w:rFonts w:ascii="Times New Roman" w:hAnsi="Times New Roman"/>
          <w:sz w:val="28"/>
          <w:szCs w:val="28"/>
        </w:rPr>
        <w:t xml:space="preserve">нский психоневрологический интернат» </w:t>
      </w:r>
    </w:p>
    <w:p w:rsidR="003A2390" w:rsidRDefault="003A2390" w:rsidP="008B0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B0764">
        <w:rPr>
          <w:rFonts w:ascii="Times New Roman" w:hAnsi="Times New Roman"/>
          <w:sz w:val="24"/>
          <w:szCs w:val="24"/>
        </w:rPr>
        <w:t>аименование учреждения</w:t>
      </w: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5663"/>
        <w:gridCol w:w="1843"/>
        <w:gridCol w:w="2268"/>
      </w:tblGrid>
      <w:tr w:rsidR="003A2390" w:rsidRPr="00D75337" w:rsidTr="00D75337">
        <w:tc>
          <w:tcPr>
            <w:tcW w:w="717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ind w:left="-100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63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>Критерий оценки доступности</w:t>
            </w:r>
          </w:p>
        </w:tc>
        <w:tc>
          <w:tcPr>
            <w:tcW w:w="1843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>Соблюдение/</w:t>
            </w:r>
            <w:r w:rsidRPr="00D7533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несоблюдение/технически невозможно/ нет необходимости </w:t>
            </w:r>
          </w:p>
        </w:tc>
        <w:tc>
          <w:tcPr>
            <w:tcW w:w="2268" w:type="dxa"/>
          </w:tcPr>
          <w:p w:rsidR="003A2390" w:rsidRPr="00D75337" w:rsidRDefault="003A2390" w:rsidP="00D75337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>Указать год, с которого планируется соблюдение критерия после реализации мероприятий до 2030 года</w:t>
            </w:r>
          </w:p>
        </w:tc>
      </w:tr>
      <w:tr w:rsidR="003A2390" w:rsidRPr="00D75337" w:rsidTr="00D75337">
        <w:tc>
          <w:tcPr>
            <w:tcW w:w="717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ind w:left="-100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4" w:type="dxa"/>
            <w:gridSpan w:val="3"/>
            <w:vAlign w:val="center"/>
          </w:tcPr>
          <w:p w:rsidR="003A2390" w:rsidRDefault="003A2390" w:rsidP="00D75337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Объект № 1 </w:t>
            </w:r>
          </w:p>
          <w:p w:rsidR="003A2390" w:rsidRPr="00D75337" w:rsidRDefault="003A2390" w:rsidP="004D2947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административно-медицинского блока, Иркутская область, Чунский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п.Чунский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 Радуга, </w:t>
            </w:r>
            <w:r w:rsidR="004D2947">
              <w:rPr>
                <w:rFonts w:ascii="Times New Roman" w:hAnsi="Times New Roman"/>
                <w:sz w:val="24"/>
                <w:szCs w:val="24"/>
              </w:rPr>
              <w:t>зд.1/11</w:t>
            </w:r>
          </w:p>
        </w:tc>
      </w:tr>
      <w:tr w:rsidR="003A2390" w:rsidRPr="00D75337" w:rsidTr="00D75337">
        <w:tc>
          <w:tcPr>
            <w:tcW w:w="717" w:type="dxa"/>
            <w:vMerge w:val="restart"/>
            <w:vAlign w:val="center"/>
          </w:tcPr>
          <w:p w:rsidR="003A2390" w:rsidRPr="00D75337" w:rsidRDefault="003A2390" w:rsidP="00D75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Выделены на имеющейся автостоянке</w:t>
            </w: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5337">
              <w:rPr>
                <w:rFonts w:ascii="Times New Roman" w:hAnsi="Times New Roman"/>
                <w:sz w:val="24"/>
                <w:szCs w:val="24"/>
              </w:rPr>
              <w:t>машиноместа</w:t>
            </w:r>
            <w:proofErr w:type="spellEnd"/>
            <w:r w:rsidRPr="00D75337">
              <w:rPr>
                <w:rFonts w:ascii="Times New Roman" w:hAnsi="Times New Roman"/>
                <w:sz w:val="24"/>
                <w:szCs w:val="24"/>
              </w:rPr>
              <w:t xml:space="preserve">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A2390" w:rsidRPr="009D5758" w:rsidRDefault="00636A04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E665A">
              <w:rPr>
                <w:rFonts w:ascii="Times New Roman" w:hAnsi="Times New Roman"/>
                <w:sz w:val="24"/>
                <w:szCs w:val="24"/>
              </w:rPr>
              <w:t>облюдение</w:t>
            </w:r>
          </w:p>
        </w:tc>
        <w:tc>
          <w:tcPr>
            <w:tcW w:w="2268" w:type="dxa"/>
            <w:vAlign w:val="center"/>
          </w:tcPr>
          <w:p w:rsidR="003A2390" w:rsidRPr="009D5758" w:rsidRDefault="003A2390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390" w:rsidRPr="00D75337" w:rsidTr="00D75337">
        <w:tc>
          <w:tcPr>
            <w:tcW w:w="717" w:type="dxa"/>
            <w:vMerge/>
          </w:tcPr>
          <w:p w:rsidR="003A2390" w:rsidRPr="00D75337" w:rsidRDefault="003A2390" w:rsidP="00D75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Предоставляются при необходимости кресла-коляски</w:t>
            </w:r>
          </w:p>
        </w:tc>
        <w:tc>
          <w:tcPr>
            <w:tcW w:w="1843" w:type="dxa"/>
            <w:vAlign w:val="center"/>
          </w:tcPr>
          <w:p w:rsidR="003A2390" w:rsidRPr="00D75337" w:rsidRDefault="00636A04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2390">
              <w:rPr>
                <w:rFonts w:ascii="Times New Roman" w:hAnsi="Times New Roman"/>
                <w:sz w:val="24"/>
                <w:szCs w:val="24"/>
              </w:rPr>
              <w:t>облюдение</w:t>
            </w:r>
          </w:p>
        </w:tc>
        <w:tc>
          <w:tcPr>
            <w:tcW w:w="2268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390" w:rsidRPr="00D75337" w:rsidTr="00D75337">
        <w:tc>
          <w:tcPr>
            <w:tcW w:w="717" w:type="dxa"/>
            <w:vMerge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Установлены поручни</w:t>
            </w:r>
          </w:p>
        </w:tc>
        <w:tc>
          <w:tcPr>
            <w:tcW w:w="1843" w:type="dxa"/>
            <w:vAlign w:val="center"/>
          </w:tcPr>
          <w:p w:rsidR="003A2390" w:rsidRPr="00D75337" w:rsidRDefault="00636A04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2390">
              <w:rPr>
                <w:rFonts w:ascii="Times New Roman" w:hAnsi="Times New Roman"/>
                <w:sz w:val="24"/>
                <w:szCs w:val="24"/>
              </w:rPr>
              <w:t>облюдение</w:t>
            </w:r>
          </w:p>
        </w:tc>
        <w:tc>
          <w:tcPr>
            <w:tcW w:w="2268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390" w:rsidRPr="00D75337" w:rsidTr="00D75337">
        <w:tc>
          <w:tcPr>
            <w:tcW w:w="717" w:type="dxa"/>
            <w:vMerge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Установлены пандусы, подъемные платформы (при необходимости и технической возможности)</w:t>
            </w:r>
            <w:r w:rsidRPr="00D75337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vAlign w:val="center"/>
          </w:tcPr>
          <w:p w:rsidR="003A2390" w:rsidRPr="00D75337" w:rsidRDefault="00636A04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2390">
              <w:rPr>
                <w:rFonts w:ascii="Times New Roman" w:hAnsi="Times New Roman"/>
                <w:sz w:val="24"/>
                <w:szCs w:val="24"/>
              </w:rPr>
              <w:t>облюдение</w:t>
            </w:r>
          </w:p>
        </w:tc>
        <w:tc>
          <w:tcPr>
            <w:tcW w:w="2268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390" w:rsidRPr="00D75337" w:rsidTr="00D75337">
        <w:tc>
          <w:tcPr>
            <w:tcW w:w="717" w:type="dxa"/>
            <w:vMerge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Имеются доступные входные группы</w:t>
            </w:r>
            <w:r w:rsidRPr="00D75337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  <w:vAlign w:val="center"/>
          </w:tcPr>
          <w:p w:rsidR="003A2390" w:rsidRPr="00D75337" w:rsidRDefault="00636A04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2390">
              <w:rPr>
                <w:rFonts w:ascii="Times New Roman" w:hAnsi="Times New Roman"/>
                <w:sz w:val="24"/>
                <w:szCs w:val="24"/>
              </w:rPr>
              <w:t>облюдение</w:t>
            </w:r>
          </w:p>
        </w:tc>
        <w:tc>
          <w:tcPr>
            <w:tcW w:w="2268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390" w:rsidRPr="00D75337" w:rsidTr="00D75337">
        <w:tc>
          <w:tcPr>
            <w:tcW w:w="717" w:type="dxa"/>
            <w:vMerge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Имеются доступные санитарно-гигиенические помещения</w:t>
            </w:r>
          </w:p>
        </w:tc>
        <w:tc>
          <w:tcPr>
            <w:tcW w:w="1843" w:type="dxa"/>
            <w:vAlign w:val="center"/>
          </w:tcPr>
          <w:p w:rsidR="003A2390" w:rsidRPr="00D75337" w:rsidRDefault="008E665A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</w:p>
        </w:tc>
        <w:tc>
          <w:tcPr>
            <w:tcW w:w="2268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390" w:rsidRPr="00D75337" w:rsidTr="00D75337">
        <w:tc>
          <w:tcPr>
            <w:tcW w:w="717" w:type="dxa"/>
            <w:vMerge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Обеспечивается доступность путей движения по объекту</w:t>
            </w:r>
            <w:r w:rsidRPr="00D75337"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  <w:vAlign w:val="center"/>
          </w:tcPr>
          <w:p w:rsidR="003A2390" w:rsidRPr="00D75337" w:rsidRDefault="00636A04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2390">
              <w:rPr>
                <w:rFonts w:ascii="Times New Roman" w:hAnsi="Times New Roman"/>
                <w:sz w:val="24"/>
                <w:szCs w:val="24"/>
              </w:rPr>
              <w:t>облюдение</w:t>
            </w:r>
          </w:p>
        </w:tc>
        <w:tc>
          <w:tcPr>
            <w:tcW w:w="2268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390" w:rsidRPr="00D75337" w:rsidTr="00D75337">
        <w:tc>
          <w:tcPr>
            <w:tcW w:w="717" w:type="dxa"/>
            <w:vMerge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Обеспечено дублирование необходимой для инвалидов по слуху информации</w:t>
            </w:r>
            <w:r w:rsidRPr="00D75337"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1843" w:type="dxa"/>
            <w:vAlign w:val="center"/>
          </w:tcPr>
          <w:p w:rsidR="003A2390" w:rsidRPr="00D75337" w:rsidRDefault="00636A04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2390">
              <w:rPr>
                <w:rFonts w:ascii="Times New Roman" w:hAnsi="Times New Roman"/>
                <w:sz w:val="24"/>
                <w:szCs w:val="24"/>
              </w:rPr>
              <w:t>облюдение</w:t>
            </w:r>
          </w:p>
        </w:tc>
        <w:tc>
          <w:tcPr>
            <w:tcW w:w="2268" w:type="dxa"/>
            <w:vAlign w:val="center"/>
          </w:tcPr>
          <w:p w:rsidR="003A2390" w:rsidRPr="00D75337" w:rsidRDefault="003A2390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390" w:rsidRPr="00D75337" w:rsidTr="00D75337">
        <w:tc>
          <w:tcPr>
            <w:tcW w:w="717" w:type="dxa"/>
            <w:vMerge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Обеспечено звуковое дублирование необходимой для инвалидов по зрению информации, а также дублирование информации надписями и знаками, выполненными рельефно-точечным шрифтом Брайля</w:t>
            </w:r>
            <w:r w:rsidRPr="00D75337">
              <w:rPr>
                <w:rStyle w:val="a6"/>
                <w:sz w:val="24"/>
                <w:szCs w:val="24"/>
              </w:rPr>
              <w:footnoteReference w:id="5"/>
            </w:r>
            <w:r w:rsidRPr="00D75337">
              <w:rPr>
                <w:rFonts w:ascii="Times New Roman" w:hAnsi="Times New Roman"/>
                <w:sz w:val="24"/>
                <w:szCs w:val="24"/>
              </w:rPr>
              <w:t xml:space="preserve"> и на контрастном фоне</w:t>
            </w:r>
          </w:p>
        </w:tc>
        <w:tc>
          <w:tcPr>
            <w:tcW w:w="1843" w:type="dxa"/>
            <w:vAlign w:val="center"/>
          </w:tcPr>
          <w:p w:rsidR="003A2390" w:rsidRPr="00D75337" w:rsidRDefault="00636A04" w:rsidP="008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2390">
              <w:rPr>
                <w:rFonts w:ascii="Times New Roman" w:hAnsi="Times New Roman"/>
                <w:sz w:val="24"/>
                <w:szCs w:val="24"/>
              </w:rPr>
              <w:t>облюдение</w:t>
            </w:r>
          </w:p>
        </w:tc>
        <w:tc>
          <w:tcPr>
            <w:tcW w:w="2268" w:type="dxa"/>
            <w:vAlign w:val="center"/>
          </w:tcPr>
          <w:p w:rsidR="008E665A" w:rsidRDefault="008E665A" w:rsidP="008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65A" w:rsidRDefault="008E665A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65A" w:rsidRDefault="008E665A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65A" w:rsidRDefault="008E665A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65A" w:rsidRPr="00D75337" w:rsidRDefault="008E665A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5A" w:rsidRPr="00D75337" w:rsidTr="00D75337">
        <w:tc>
          <w:tcPr>
            <w:tcW w:w="717" w:type="dxa"/>
          </w:tcPr>
          <w:p w:rsidR="008E665A" w:rsidRPr="00D75337" w:rsidRDefault="008E665A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8E665A" w:rsidRPr="00D75337" w:rsidRDefault="008E665A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Оказываются при необходимости услуги инвалидам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сурдоперевода</w:t>
            </w:r>
            <w:proofErr w:type="spellEnd"/>
          </w:p>
        </w:tc>
        <w:tc>
          <w:tcPr>
            <w:tcW w:w="1843" w:type="dxa"/>
            <w:vAlign w:val="center"/>
          </w:tcPr>
          <w:p w:rsidR="008E665A" w:rsidRDefault="002E7555" w:rsidP="008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E665A">
              <w:rPr>
                <w:rFonts w:ascii="Times New Roman" w:hAnsi="Times New Roman"/>
                <w:sz w:val="24"/>
                <w:szCs w:val="24"/>
              </w:rPr>
              <w:t>облюдение</w:t>
            </w:r>
          </w:p>
        </w:tc>
        <w:tc>
          <w:tcPr>
            <w:tcW w:w="2268" w:type="dxa"/>
            <w:vAlign w:val="center"/>
          </w:tcPr>
          <w:p w:rsidR="008E665A" w:rsidRDefault="008E665A" w:rsidP="0058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5A" w:rsidRPr="00D75337" w:rsidTr="00D75337">
        <w:tc>
          <w:tcPr>
            <w:tcW w:w="717" w:type="dxa"/>
          </w:tcPr>
          <w:p w:rsidR="008E665A" w:rsidRPr="00D75337" w:rsidRDefault="008E665A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8E665A" w:rsidRPr="00D75337" w:rsidRDefault="008E665A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Предоставляются при необходимости услуги инвалидам с сопровождением ассистента-помощника (ситуационная помощь)</w:t>
            </w:r>
          </w:p>
        </w:tc>
        <w:tc>
          <w:tcPr>
            <w:tcW w:w="1843" w:type="dxa"/>
            <w:vAlign w:val="center"/>
          </w:tcPr>
          <w:p w:rsidR="008E665A" w:rsidRDefault="008E665A" w:rsidP="008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8E665A" w:rsidRDefault="008E665A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5A" w:rsidRPr="00D75337" w:rsidTr="00D75337">
        <w:tc>
          <w:tcPr>
            <w:tcW w:w="717" w:type="dxa"/>
          </w:tcPr>
          <w:p w:rsidR="008E665A" w:rsidRPr="00D75337" w:rsidRDefault="008E665A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8E665A" w:rsidRPr="00D75337" w:rsidRDefault="008E665A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 официальный сайт для лиц с нарушением зрения (слабовидящих)</w:t>
            </w:r>
          </w:p>
        </w:tc>
        <w:tc>
          <w:tcPr>
            <w:tcW w:w="1843" w:type="dxa"/>
            <w:vAlign w:val="center"/>
          </w:tcPr>
          <w:p w:rsidR="008E665A" w:rsidRDefault="008E665A" w:rsidP="008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8E665A" w:rsidRDefault="008E665A" w:rsidP="00D7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5A" w:rsidRPr="00D75337" w:rsidTr="00D75337">
        <w:tc>
          <w:tcPr>
            <w:tcW w:w="717" w:type="dxa"/>
          </w:tcPr>
          <w:p w:rsidR="008E665A" w:rsidRPr="00D75337" w:rsidRDefault="008E665A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8E665A" w:rsidRPr="00D75337" w:rsidRDefault="00A86073" w:rsidP="00A8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услуга «тревожная кнопка» (при обращении за данной услугой)</w:t>
            </w:r>
          </w:p>
        </w:tc>
        <w:tc>
          <w:tcPr>
            <w:tcW w:w="1843" w:type="dxa"/>
            <w:vAlign w:val="center"/>
          </w:tcPr>
          <w:p w:rsidR="008E665A" w:rsidRDefault="008E665A" w:rsidP="008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соблюдение</w:t>
            </w:r>
          </w:p>
        </w:tc>
        <w:tc>
          <w:tcPr>
            <w:tcW w:w="2268" w:type="dxa"/>
            <w:vAlign w:val="center"/>
          </w:tcPr>
          <w:p w:rsidR="008E665A" w:rsidRDefault="008E665A" w:rsidP="0058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554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390" w:rsidRPr="00D75337" w:rsidTr="00D75337">
        <w:trPr>
          <w:trHeight w:val="352"/>
        </w:trPr>
        <w:tc>
          <w:tcPr>
            <w:tcW w:w="717" w:type="dxa"/>
          </w:tcPr>
          <w:p w:rsidR="003A2390" w:rsidRPr="00D75337" w:rsidRDefault="003A2390" w:rsidP="00D75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4" w:type="dxa"/>
            <w:gridSpan w:val="3"/>
            <w:vAlign w:val="center"/>
          </w:tcPr>
          <w:p w:rsidR="003A2390" w:rsidRPr="00D75337" w:rsidRDefault="003A2390" w:rsidP="00D75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Наименование, адрес объекта № 2 </w:t>
            </w:r>
            <w:r w:rsidRPr="00D753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(в случае, если учреждение расположено в 2х и более зданиях, паспорта, таблицы № 1 и № 2 составляются на каждое здание отдельно!) </w:t>
            </w:r>
          </w:p>
        </w:tc>
      </w:tr>
    </w:tbl>
    <w:p w:rsidR="003A2390" w:rsidRPr="00311DED" w:rsidRDefault="003A2390" w:rsidP="00311DED">
      <w:pPr>
        <w:rPr>
          <w:lang w:val="en-US"/>
        </w:rPr>
      </w:pPr>
      <w:bookmarkStart w:id="0" w:name="_GoBack"/>
      <w:bookmarkEnd w:id="0"/>
    </w:p>
    <w:sectPr w:rsidR="003A2390" w:rsidRPr="00311DED" w:rsidSect="00636A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29" w:rsidRDefault="00EE7429" w:rsidP="0032167A">
      <w:pPr>
        <w:spacing w:after="0" w:line="240" w:lineRule="auto"/>
      </w:pPr>
      <w:r>
        <w:separator/>
      </w:r>
    </w:p>
  </w:endnote>
  <w:endnote w:type="continuationSeparator" w:id="0">
    <w:p w:rsidR="00EE7429" w:rsidRDefault="00EE7429" w:rsidP="0032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29" w:rsidRDefault="00EE7429" w:rsidP="0032167A">
      <w:pPr>
        <w:spacing w:after="0" w:line="240" w:lineRule="auto"/>
      </w:pPr>
      <w:r>
        <w:separator/>
      </w:r>
    </w:p>
  </w:footnote>
  <w:footnote w:type="continuationSeparator" w:id="0">
    <w:p w:rsidR="00EE7429" w:rsidRDefault="00EE7429" w:rsidP="0032167A">
      <w:pPr>
        <w:spacing w:after="0" w:line="240" w:lineRule="auto"/>
      </w:pPr>
      <w:r>
        <w:continuationSeparator/>
      </w:r>
    </w:p>
  </w:footnote>
  <w:footnote w:id="1">
    <w:p w:rsidR="003A2390" w:rsidRDefault="003A2390" w:rsidP="00A1373A">
      <w:pPr>
        <w:pStyle w:val="a4"/>
        <w:ind w:firstLine="284"/>
        <w:jc w:val="both"/>
      </w:pPr>
      <w:r>
        <w:rPr>
          <w:rStyle w:val="a6"/>
        </w:rPr>
        <w:footnoteRef/>
      </w:r>
      <w:r>
        <w:t xml:space="preserve"> При отсутствии технической возможности или необходимости делаем соответствующие пометки.</w:t>
      </w:r>
    </w:p>
  </w:footnote>
  <w:footnote w:id="2">
    <w:p w:rsidR="003A2390" w:rsidRDefault="003A2390" w:rsidP="00A1373A">
      <w:pPr>
        <w:pStyle w:val="a4"/>
        <w:ind w:firstLine="284"/>
        <w:jc w:val="both"/>
      </w:pPr>
      <w:r>
        <w:rPr>
          <w:rStyle w:val="a6"/>
        </w:rPr>
        <w:footnoteRef/>
      </w:r>
      <w:r>
        <w:t xml:space="preserve"> Достаточная ширина дверных проемов, приемлемая высота порогов, наличие доводчика на дверях</w:t>
      </w:r>
      <w:r w:rsidRPr="00F856B2">
        <w:t xml:space="preserve"> </w:t>
      </w:r>
      <w:r>
        <w:t xml:space="preserve">или раздвижных дверей, контрастной маркировки на дверях, наличие кнопки вызова помощника и знака доступности объекта для инвалидов и др. </w:t>
      </w:r>
    </w:p>
  </w:footnote>
  <w:footnote w:id="3">
    <w:p w:rsidR="003A2390" w:rsidRDefault="003A2390" w:rsidP="00A1373A">
      <w:pPr>
        <w:pStyle w:val="a4"/>
        <w:ind w:firstLine="284"/>
        <w:jc w:val="both"/>
      </w:pPr>
      <w:r>
        <w:rPr>
          <w:rStyle w:val="a6"/>
        </w:rPr>
        <w:footnoteRef/>
      </w:r>
      <w:r>
        <w:t xml:space="preserve"> Д</w:t>
      </w:r>
      <w:r w:rsidRPr="004D788E">
        <w:t>остаточная ширина дверных проемов, лестничных маршей, площадок</w:t>
      </w:r>
      <w:r>
        <w:t>, лифтов и т.д.</w:t>
      </w:r>
    </w:p>
  </w:footnote>
  <w:footnote w:id="4">
    <w:p w:rsidR="003A2390" w:rsidRDefault="003A2390" w:rsidP="00A1373A">
      <w:pPr>
        <w:pStyle w:val="a4"/>
        <w:ind w:firstLine="284"/>
        <w:jc w:val="both"/>
      </w:pPr>
      <w:r>
        <w:rPr>
          <w:rStyle w:val="a6"/>
        </w:rPr>
        <w:footnoteRef/>
      </w:r>
      <w:r>
        <w:t xml:space="preserve"> Имеются бегущие строки, индукционные петли, информационные стенды и/или иные средства адаптации и дублирования информации для инвалидов по слуху.  </w:t>
      </w:r>
    </w:p>
  </w:footnote>
  <w:footnote w:id="5">
    <w:p w:rsidR="003A2390" w:rsidRDefault="003A2390" w:rsidP="00A1373A">
      <w:pPr>
        <w:pStyle w:val="a4"/>
        <w:ind w:firstLine="284"/>
        <w:jc w:val="both"/>
      </w:pPr>
      <w:r>
        <w:rPr>
          <w:rStyle w:val="a6"/>
        </w:rPr>
        <w:footnoteRef/>
      </w:r>
      <w:r>
        <w:t xml:space="preserve"> В том числе указатели путей движения внутри здания, предупреждающие знаки, обозначения э</w:t>
      </w:r>
      <w:r w:rsidR="00311DED">
        <w:t>тажей, лифтов, кабинетов и др</w:t>
      </w:r>
      <w:r w:rsidR="00311DED" w:rsidRPr="00311DED">
        <w:t>.</w:t>
      </w:r>
      <w:r w:rsidR="00311DED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A9"/>
    <w:rsid w:val="000D7B7D"/>
    <w:rsid w:val="000F2477"/>
    <w:rsid w:val="0010685F"/>
    <w:rsid w:val="001929F9"/>
    <w:rsid w:val="002271C9"/>
    <w:rsid w:val="00282270"/>
    <w:rsid w:val="002E7555"/>
    <w:rsid w:val="002F734D"/>
    <w:rsid w:val="00311DED"/>
    <w:rsid w:val="0032167A"/>
    <w:rsid w:val="003660E5"/>
    <w:rsid w:val="003A2390"/>
    <w:rsid w:val="003A7F92"/>
    <w:rsid w:val="003F49E7"/>
    <w:rsid w:val="0046593E"/>
    <w:rsid w:val="00477D3D"/>
    <w:rsid w:val="004D2947"/>
    <w:rsid w:val="004D788E"/>
    <w:rsid w:val="00505DC6"/>
    <w:rsid w:val="00551BB2"/>
    <w:rsid w:val="00557503"/>
    <w:rsid w:val="00583A6D"/>
    <w:rsid w:val="005A3809"/>
    <w:rsid w:val="00636A04"/>
    <w:rsid w:val="00646BA9"/>
    <w:rsid w:val="006A1C86"/>
    <w:rsid w:val="006B03B8"/>
    <w:rsid w:val="00792311"/>
    <w:rsid w:val="008B0764"/>
    <w:rsid w:val="008E665A"/>
    <w:rsid w:val="0095549B"/>
    <w:rsid w:val="009775DF"/>
    <w:rsid w:val="00985302"/>
    <w:rsid w:val="009D0AC0"/>
    <w:rsid w:val="009D5758"/>
    <w:rsid w:val="009E0FA2"/>
    <w:rsid w:val="00A1373A"/>
    <w:rsid w:val="00A35442"/>
    <w:rsid w:val="00A86073"/>
    <w:rsid w:val="00B10A3E"/>
    <w:rsid w:val="00B344A9"/>
    <w:rsid w:val="00BF5150"/>
    <w:rsid w:val="00C62BA9"/>
    <w:rsid w:val="00CF399B"/>
    <w:rsid w:val="00D10BDD"/>
    <w:rsid w:val="00D75337"/>
    <w:rsid w:val="00DD1E55"/>
    <w:rsid w:val="00EE7429"/>
    <w:rsid w:val="00F131FC"/>
    <w:rsid w:val="00F856B2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27C76"/>
  <w15:docId w15:val="{83BE8B23-5F68-4F3A-8CA6-96EB47EB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D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3216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32167A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2167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51B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B047-5C8A-43A7-80DA-F440F509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Ирина Николаевна</dc:creator>
  <cp:keywords/>
  <dc:description/>
  <cp:lastModifiedBy>ADMIN</cp:lastModifiedBy>
  <cp:revision>24</cp:revision>
  <cp:lastPrinted>2020-12-24T06:45:00Z</cp:lastPrinted>
  <dcterms:created xsi:type="dcterms:W3CDTF">2016-11-15T03:46:00Z</dcterms:created>
  <dcterms:modified xsi:type="dcterms:W3CDTF">2024-02-26T09:06:00Z</dcterms:modified>
</cp:coreProperties>
</file>